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89" w:rsidRPr="005341D4" w:rsidRDefault="004E7589" w:rsidP="004E7589">
      <w:pPr>
        <w:spacing w:before="24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bookmarkStart w:id="0" w:name="_GoBack"/>
      <w:bookmarkEnd w:id="0"/>
      <w:r w:rsidRPr="005341D4"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DIVISIÓ HORITZONTAL DE FINQUES</w:t>
      </w:r>
    </w:p>
    <w:p w:rsidR="004E7589" w:rsidRPr="001E48F4" w:rsidRDefault="004E7589" w:rsidP="004E7589">
      <w:pPr>
        <w:spacing w:after="160" w:line="240" w:lineRule="auto"/>
        <w:ind w:right="283"/>
        <w:jc w:val="both"/>
        <w:rPr>
          <w:rFonts w:ascii="Calibri" w:eastAsia="Times New Roman" w:hAnsi="Calibri" w:cs="Calibri"/>
          <w:color w:val="000000"/>
          <w:sz w:val="28"/>
          <w:lang w:eastAsia="es-ES"/>
        </w:rPr>
      </w:pPr>
      <w:r>
        <w:rPr>
          <w:rFonts w:ascii="Calibri" w:eastAsia="Times New Roman" w:hAnsi="Calibri" w:cs="Calibri"/>
          <w:color w:val="000000"/>
          <w:sz w:val="28"/>
          <w:lang w:eastAsia="es-ES"/>
        </w:rPr>
        <w:t>Segons l'article 30</w:t>
      </w:r>
      <w:r w:rsidRPr="004146F3">
        <w:rPr>
          <w:rFonts w:ascii="Calibri" w:eastAsia="Times New Roman" w:hAnsi="Calibri" w:cs="Calibri"/>
          <w:color w:val="000000"/>
          <w:sz w:val="28"/>
          <w:lang w:eastAsia="es-ES"/>
        </w:rPr>
        <w:t xml:space="preserve"> del DECRET 305/2006, de 18 de juliol, pel qual s'aprova el Reglament de la Llei d'urbanisme, </w:t>
      </w:r>
      <w:r>
        <w:rPr>
          <w:rFonts w:ascii="Calibri" w:eastAsia="Times New Roman" w:hAnsi="Calibri" w:cs="Calibri"/>
          <w:color w:val="000000"/>
          <w:sz w:val="28"/>
          <w:lang w:eastAsia="es-ES"/>
        </w:rPr>
        <w:t>l</w:t>
      </w:r>
      <w:r w:rsidRPr="004146F3">
        <w:rPr>
          <w:rFonts w:ascii="Calibri" w:eastAsia="Times New Roman" w:hAnsi="Calibri" w:cs="Calibri"/>
          <w:color w:val="000000"/>
          <w:sz w:val="28"/>
          <w:lang w:eastAsia="es-ES"/>
        </w:rPr>
        <w:t>es sol·licituds de llicència urbanística s’han de presentar  amb la documentació següent:</w:t>
      </w:r>
    </w:p>
    <w:p w:rsidR="004E7589" w:rsidRPr="002915CB" w:rsidRDefault="004E7589" w:rsidP="004E7589">
      <w:pPr>
        <w:pStyle w:val="Prrafodelista"/>
        <w:numPr>
          <w:ilvl w:val="0"/>
          <w:numId w:val="1"/>
        </w:numPr>
        <w:spacing w:after="120"/>
        <w:ind w:left="1134" w:right="283" w:hanging="850"/>
        <w:contextualSpacing w:val="0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Memòria justificativa de l’adequació al planejament urbanístic.</w:t>
      </w:r>
    </w:p>
    <w:p w:rsidR="004E7589" w:rsidRPr="002915CB" w:rsidRDefault="004E7589" w:rsidP="004E7589">
      <w:pPr>
        <w:pStyle w:val="Prrafodelista"/>
        <w:numPr>
          <w:ilvl w:val="0"/>
          <w:numId w:val="1"/>
        </w:numPr>
        <w:spacing w:after="120"/>
        <w:ind w:left="1134" w:right="283" w:hanging="850"/>
        <w:contextualSpacing w:val="0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Plànol a escala adequada del nombre d’habitatges o entitats d’aprofitament privatiu, la seva superfície i ús urbanístic. </w:t>
      </w:r>
    </w:p>
    <w:p w:rsidR="004E7589" w:rsidRPr="002915CB" w:rsidRDefault="004E7589" w:rsidP="004E7589">
      <w:pPr>
        <w:pStyle w:val="Prrafodelista"/>
        <w:numPr>
          <w:ilvl w:val="0"/>
          <w:numId w:val="1"/>
        </w:numPr>
        <w:spacing w:after="120"/>
        <w:ind w:left="1134" w:right="283" w:hanging="850"/>
        <w:contextualSpacing w:val="0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Nota simple o certificació del Registre de</w:t>
      </w: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</w:t>
      </w: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la Propietat.</w:t>
      </w:r>
    </w:p>
    <w:p w:rsidR="004E7589" w:rsidRPr="002915CB" w:rsidRDefault="004E7589" w:rsidP="004E7589">
      <w:pPr>
        <w:pStyle w:val="Prrafodelista"/>
        <w:numPr>
          <w:ilvl w:val="0"/>
          <w:numId w:val="1"/>
        </w:numPr>
        <w:spacing w:after="120"/>
        <w:ind w:left="1134" w:right="283" w:hanging="850"/>
        <w:contextualSpacing w:val="0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Proforma del document públic o privat pel qual s’incrementa el nombre d’habitatges</w:t>
      </w: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</w:t>
      </w: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o entitats.</w:t>
      </w:r>
    </w:p>
    <w:p w:rsidR="004E7589" w:rsidRPr="002915CB" w:rsidRDefault="004E7589" w:rsidP="004E7589">
      <w:pPr>
        <w:pStyle w:val="Prrafodelista"/>
        <w:numPr>
          <w:ilvl w:val="0"/>
          <w:numId w:val="1"/>
        </w:numPr>
        <w:spacing w:after="120"/>
        <w:ind w:left="1134" w:right="283" w:hanging="850"/>
        <w:contextualSpacing w:val="0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Pagament de la taxa:</w:t>
      </w:r>
    </w:p>
    <w:p w:rsidR="004E7589" w:rsidRPr="002915CB" w:rsidRDefault="004E7589" w:rsidP="004E7589">
      <w:pPr>
        <w:pStyle w:val="Prrafodelista"/>
        <w:numPr>
          <w:ilvl w:val="0"/>
          <w:numId w:val="5"/>
        </w:numPr>
        <w:spacing w:after="120"/>
        <w:ind w:left="1134" w:right="283" w:firstLine="0"/>
        <w:contextualSpacing w:val="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Per habitatge re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sultant i/o local resultant: 140</w:t>
      </w:r>
      <w:r w:rsidRPr="002915CB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,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0</w:t>
      </w:r>
      <w:r w:rsidRPr="002915CB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0 €</w:t>
      </w:r>
    </w:p>
    <w:p w:rsidR="004E7589" w:rsidRPr="002915CB" w:rsidRDefault="004E7589" w:rsidP="004E7589">
      <w:pPr>
        <w:pStyle w:val="Prrafodelista"/>
        <w:numPr>
          <w:ilvl w:val="0"/>
          <w:numId w:val="5"/>
        </w:numPr>
        <w:spacing w:after="120"/>
        <w:ind w:left="1134" w:right="283" w:firstLine="0"/>
        <w:contextualSpacing w:val="0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Per apa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rcament i/o traster resultant: 40</w:t>
      </w:r>
      <w:r w:rsidRPr="002915CB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,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0</w:t>
      </w:r>
      <w:r w:rsidRPr="002915CB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0 €</w:t>
      </w:r>
    </w:p>
    <w:p w:rsidR="004E7589" w:rsidRPr="002915CB" w:rsidRDefault="004E7589" w:rsidP="004E7589">
      <w:pPr>
        <w:pStyle w:val="Prrafodelista"/>
        <w:numPr>
          <w:ilvl w:val="0"/>
          <w:numId w:val="1"/>
        </w:numPr>
        <w:spacing w:line="360" w:lineRule="auto"/>
        <w:ind w:left="1134" w:right="283" w:hanging="850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2915CB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Poders/autorització de representació i DNI/CIF del representant i del representat, si escau</w:t>
      </w:r>
    </w:p>
    <w:p w:rsidR="004E7589" w:rsidRPr="00D8669D" w:rsidRDefault="004E7589" w:rsidP="004E7589">
      <w:pPr>
        <w:pStyle w:val="Prrafodelista"/>
        <w:spacing w:after="120"/>
        <w:ind w:firstLine="696"/>
        <w:contextualSpacing w:val="0"/>
        <w:jc w:val="both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</w:p>
    <w:p w:rsidR="004E7589" w:rsidRPr="00BE3D63" w:rsidRDefault="004E7589" w:rsidP="004E7589">
      <w:pPr>
        <w:spacing w:after="0"/>
        <w:jc w:val="both"/>
        <w:rPr>
          <w:rFonts w:ascii="Calibri" w:eastAsia="Times New Roman" w:hAnsi="Calibri" w:cs="Calibri"/>
          <w:color w:val="000000"/>
          <w:szCs w:val="31"/>
          <w:lang w:eastAsia="es-ES"/>
        </w:rPr>
      </w:pPr>
      <w:r w:rsidRPr="00BE3D63">
        <w:rPr>
          <w:rFonts w:ascii="Calibri" w:eastAsia="Times New Roman" w:hAnsi="Calibri" w:cs="Calibri"/>
          <w:color w:val="000000"/>
          <w:szCs w:val="31"/>
          <w:lang w:eastAsia="es-ES"/>
        </w:rPr>
        <w:t>* Aquesta documentació s'ha de considerar com la mínima que cal presentar per la tramitació de l'expedient.</w:t>
      </w:r>
    </w:p>
    <w:p w:rsidR="008E082A" w:rsidRPr="004E7589" w:rsidRDefault="004E7589" w:rsidP="004E7589">
      <w:pPr>
        <w:spacing w:after="0" w:line="240" w:lineRule="auto"/>
        <w:jc w:val="both"/>
      </w:pPr>
      <w:r w:rsidRPr="00BE3D63">
        <w:rPr>
          <w:rFonts w:ascii="Calibri" w:eastAsia="Times New Roman" w:hAnsi="Calibri" w:cs="Calibri"/>
          <w:color w:val="000000"/>
          <w:szCs w:val="31"/>
          <w:lang w:eastAsia="es-ES"/>
        </w:rPr>
        <w:t>* Cal informar que si no s'aporta tota la documentació necessària l'expedient serà susceptible al requeriment d'esmenes abans de la seva resolució.</w:t>
      </w:r>
    </w:p>
    <w:sectPr w:rsidR="008E082A" w:rsidRPr="004E7589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8279C5"/>
    <w:multiLevelType w:val="hybridMultilevel"/>
    <w:tmpl w:val="F6DA958C"/>
    <w:lvl w:ilvl="0" w:tplc="C360EAC0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A3DAD"/>
    <w:rsid w:val="002D34D4"/>
    <w:rsid w:val="003D1603"/>
    <w:rsid w:val="00431E43"/>
    <w:rsid w:val="00436557"/>
    <w:rsid w:val="004E7589"/>
    <w:rsid w:val="005D46FD"/>
    <w:rsid w:val="00613AC5"/>
    <w:rsid w:val="00635D33"/>
    <w:rsid w:val="00710294"/>
    <w:rsid w:val="00763CCC"/>
    <w:rsid w:val="00793B41"/>
    <w:rsid w:val="008B1126"/>
    <w:rsid w:val="008B2B29"/>
    <w:rsid w:val="008E082A"/>
    <w:rsid w:val="00AB6634"/>
    <w:rsid w:val="00D0404F"/>
    <w:rsid w:val="00DD6E32"/>
    <w:rsid w:val="00E334B7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2026-04-16T10:37:00Z</dcterms:created>
  <dcterms:modified xsi:type="dcterms:W3CDTF">2026-04-16T10:37:00Z</dcterms:modified>
</cp:coreProperties>
</file>