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29" w:rsidRPr="008B2B29" w:rsidRDefault="008B2B29" w:rsidP="008B2B29">
      <w:pPr>
        <w:spacing w:after="0" w:line="240" w:lineRule="auto"/>
        <w:ind w:right="-1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bookmarkStart w:id="0" w:name="_GoBack"/>
      <w:bookmarkEnd w:id="0"/>
      <w:r w:rsidRPr="008B2B29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 xml:space="preserve">DECLARACIÓ RESPONSABLE </w:t>
      </w:r>
    </w:p>
    <w:p w:rsidR="008B2B29" w:rsidRPr="008B2B29" w:rsidRDefault="008B2B29" w:rsidP="008B2B29">
      <w:pPr>
        <w:spacing w:line="240" w:lineRule="auto"/>
        <w:ind w:right="-1"/>
        <w:jc w:val="center"/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</w:pPr>
      <w:r w:rsidRPr="008B2B29">
        <w:rPr>
          <w:rFonts w:ascii="Calibri" w:eastAsia="Times New Roman" w:hAnsi="Calibri" w:cs="Calibri"/>
          <w:b/>
          <w:bCs/>
          <w:color w:val="000000"/>
          <w:sz w:val="48"/>
          <w:lang w:eastAsia="es-ES"/>
        </w:rPr>
        <w:t>D’OBERTURA DE NOVA ACTIVITAT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after="0" w:line="240" w:lineRule="auto"/>
        <w:ind w:right="-1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Instància normalitzada de la declaració responsable</w:t>
      </w:r>
    </w:p>
    <w:p w:rsidR="008B2B29" w:rsidRPr="008B2B29" w:rsidRDefault="008B2B29" w:rsidP="008B2B29">
      <w:pPr>
        <w:spacing w:line="240" w:lineRule="auto"/>
        <w:ind w:left="1068" w:right="-1" w:firstLine="348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d’obertura d’una nova activitat.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after="0" w:line="240" w:lineRule="auto"/>
        <w:ind w:left="709" w:right="-1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Certificat tècnic signat, per a l’inici de l’activitat.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after="0"/>
        <w:ind w:right="-1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Documentació tècnica complementària (plànols).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after="0"/>
        <w:ind w:left="1418" w:right="-1" w:hanging="1070"/>
        <w:jc w:val="both"/>
        <w:rPr>
          <w:rFonts w:ascii="Calibri" w:eastAsia="Times New Roman" w:hAnsi="Calibri" w:cs="Calibri"/>
          <w:bCs/>
          <w:color w:val="000000"/>
          <w:sz w:val="32"/>
          <w:szCs w:val="31"/>
          <w:lang w:eastAsia="es-ES"/>
        </w:rPr>
      </w:pPr>
      <w:r w:rsidRPr="008B2B29">
        <w:rPr>
          <w:rFonts w:ascii="Calibri" w:eastAsia="Times New Roman" w:hAnsi="Calibri" w:cs="Calibri"/>
          <w:bCs/>
          <w:color w:val="000000"/>
          <w:sz w:val="32"/>
          <w:szCs w:val="31"/>
          <w:lang w:eastAsia="es-ES"/>
        </w:rPr>
        <w:t>Contracte elements contra incendis (manteniment i/o revisió dels extintors) a nom del titular de l’activitat.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after="0"/>
        <w:ind w:left="1418" w:right="-1" w:hanging="1058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Contracte de lloguer o escriptures de compra-venda de l’immoble.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ind w:right="-1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Pagament de la taxa: 17</w:t>
      </w: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7</w:t>
      </w: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,</w:t>
      </w:r>
      <w:r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0</w:t>
      </w: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0 €</w:t>
      </w:r>
    </w:p>
    <w:p w:rsidR="008B2B29" w:rsidRPr="008B2B29" w:rsidRDefault="008B2B29" w:rsidP="008B2B29">
      <w:pPr>
        <w:spacing w:before="240"/>
        <w:ind w:left="1418" w:right="-1" w:hanging="992"/>
        <w:jc w:val="both"/>
        <w:rPr>
          <w:rFonts w:ascii="Calibri" w:eastAsia="Times New Roman" w:hAnsi="Calibri" w:cs="Calibri"/>
          <w:color w:val="000000"/>
          <w:sz w:val="32"/>
          <w:szCs w:val="31"/>
          <w:u w:val="single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u w:val="single"/>
          <w:lang w:eastAsia="es-ES"/>
        </w:rPr>
        <w:t>Documentació addicional, si escau: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before="240"/>
        <w:ind w:left="1418" w:right="-1" w:hanging="992"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Poders/autorització de representació i DNI/CIF del representant i representat, </w:t>
      </w: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signada per les dues parts,</w:t>
      </w:r>
      <w:r w:rsidRPr="008B2B29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 en cas que s’actuï en nom d’un tercer.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before="240" w:after="0"/>
        <w:ind w:left="1418" w:right="-1" w:hanging="992"/>
        <w:jc w:val="both"/>
        <w:rPr>
          <w:sz w:val="32"/>
          <w:szCs w:val="36"/>
        </w:rPr>
      </w:pPr>
      <w:r w:rsidRPr="008B2B29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Declaració responsable en matèria de salut alimentària, si es tracta d’una activitat relacionada </w:t>
      </w:r>
      <w:r w:rsidRPr="008B2B29">
        <w:rPr>
          <w:sz w:val="32"/>
          <w:szCs w:val="36"/>
        </w:rPr>
        <w:t>amb alimentació.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spacing w:before="240" w:after="0"/>
        <w:ind w:left="1418" w:right="-1" w:hanging="992"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>Certificat final d’obres, si s’han produït.</w:t>
      </w:r>
    </w:p>
    <w:p w:rsidR="008B2B29" w:rsidRPr="008B2B29" w:rsidRDefault="008B2B29" w:rsidP="008B2B29">
      <w:pPr>
        <w:pStyle w:val="Prrafodelista"/>
        <w:numPr>
          <w:ilvl w:val="0"/>
          <w:numId w:val="3"/>
        </w:numPr>
        <w:ind w:left="1418" w:right="-1" w:hanging="992"/>
        <w:jc w:val="both"/>
        <w:rPr>
          <w:rFonts w:ascii="Calibri" w:eastAsia="Times New Roman" w:hAnsi="Calibri" w:cs="Calibri"/>
          <w:color w:val="000000"/>
          <w:sz w:val="28"/>
          <w:szCs w:val="31"/>
          <w:lang w:eastAsia="es-ES"/>
        </w:rPr>
      </w:pP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Assegurança de responsabilitat civil</w:t>
      </w:r>
      <w:r w:rsidRPr="008B2B29">
        <w:rPr>
          <w:rFonts w:ascii="Calibri" w:eastAsia="Times New Roman" w:hAnsi="Calibri" w:cs="Calibri"/>
          <w:color w:val="000000"/>
          <w:sz w:val="24"/>
          <w:szCs w:val="31"/>
          <w:lang w:eastAsia="es-ES"/>
        </w:rPr>
        <w:t xml:space="preserve"> </w:t>
      </w:r>
      <w:r w:rsidRPr="008B2B29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(només restauració).</w:t>
      </w:r>
    </w:p>
    <w:p w:rsidR="008E082A" w:rsidRPr="008B2B29" w:rsidRDefault="008E082A" w:rsidP="008B2B29">
      <w:pPr>
        <w:ind w:right="-1"/>
        <w:rPr>
          <w:sz w:val="18"/>
        </w:rPr>
      </w:pPr>
    </w:p>
    <w:sectPr w:rsidR="008E082A" w:rsidRPr="008B2B29" w:rsidSect="00DD6E32">
      <w:headerReference w:type="default" r:id="rId7"/>
      <w:footerReference w:type="default" r:id="rId8"/>
      <w:pgSz w:w="11906" w:h="16838"/>
      <w:pgMar w:top="212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D34D4"/>
    <w:rsid w:val="003D1603"/>
    <w:rsid w:val="00431E43"/>
    <w:rsid w:val="005D46FD"/>
    <w:rsid w:val="00613AC5"/>
    <w:rsid w:val="00635D33"/>
    <w:rsid w:val="00710294"/>
    <w:rsid w:val="00763CCC"/>
    <w:rsid w:val="00793B41"/>
    <w:rsid w:val="008B1126"/>
    <w:rsid w:val="008B2B29"/>
    <w:rsid w:val="008D2989"/>
    <w:rsid w:val="008E082A"/>
    <w:rsid w:val="00D0404F"/>
    <w:rsid w:val="00DD6E32"/>
    <w:rsid w:val="00E334B7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B2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2026-04-16T11:25:00Z</dcterms:created>
  <dcterms:modified xsi:type="dcterms:W3CDTF">2026-04-16T11:25:00Z</dcterms:modified>
</cp:coreProperties>
</file>